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2C" w:rsidRPr="008E7B2C" w:rsidRDefault="008E7B2C" w:rsidP="008E7B2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-330835</wp:posOffset>
            </wp:positionV>
            <wp:extent cx="490855" cy="61214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="-777" w:tblpY="131"/>
        <w:tblW w:w="10300" w:type="dxa"/>
        <w:tblLook w:val="00A0" w:firstRow="1" w:lastRow="0" w:firstColumn="1" w:lastColumn="0" w:noHBand="0" w:noVBand="0"/>
      </w:tblPr>
      <w:tblGrid>
        <w:gridCol w:w="10300"/>
      </w:tblGrid>
      <w:tr w:rsidR="008E7B2C" w:rsidRPr="008E7B2C" w:rsidTr="00871F93">
        <w:trPr>
          <w:trHeight w:hRule="exact" w:val="1993"/>
        </w:trPr>
        <w:tc>
          <w:tcPr>
            <w:tcW w:w="10300" w:type="dxa"/>
          </w:tcPr>
          <w:p w:rsidR="008E7B2C" w:rsidRPr="008E7B2C" w:rsidRDefault="008E7B2C" w:rsidP="008E7B2C">
            <w:pPr>
              <w:widowControl w:val="0"/>
              <w:spacing w:line="36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  <w:p w:rsidR="008E7B2C" w:rsidRPr="008E7B2C" w:rsidRDefault="008E7B2C" w:rsidP="008E7B2C">
            <w:pPr>
              <w:widowControl w:val="0"/>
              <w:spacing w:line="36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30"/>
                <w:szCs w:val="30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ЧЕЛЯБИНСКОЙ ОБЛАСТИ (ЧЕЛЯБИНСКСТАТ)</w:t>
            </w:r>
          </w:p>
        </w:tc>
      </w:tr>
      <w:tr w:rsidR="008E7B2C" w:rsidRPr="008E7B2C" w:rsidTr="00871F93">
        <w:trPr>
          <w:trHeight w:hRule="exact" w:val="816"/>
        </w:trPr>
        <w:tc>
          <w:tcPr>
            <w:tcW w:w="10300" w:type="dxa"/>
            <w:vAlign w:val="center"/>
          </w:tcPr>
          <w:p w:rsidR="008E7B2C" w:rsidRPr="008E7B2C" w:rsidRDefault="008E7B2C" w:rsidP="008E7B2C">
            <w:pPr>
              <w:tabs>
                <w:tab w:val="left" w:pos="1080"/>
                <w:tab w:val="left" w:pos="4245"/>
              </w:tabs>
              <w:autoSpaceDE w:val="0"/>
              <w:autoSpaceDN w:val="0"/>
              <w:adjustRightInd w:val="0"/>
              <w:spacing w:line="360" w:lineRule="auto"/>
              <w:ind w:right="-12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4"/>
                <w:szCs w:val="34"/>
                <w:lang w:eastAsia="ru-RU"/>
              </w:rPr>
            </w:pPr>
            <w:proofErr w:type="gramStart"/>
            <w:r w:rsidRPr="008E7B2C">
              <w:rPr>
                <w:rFonts w:ascii="Times New Roman CYR" w:eastAsia="Times New Roman" w:hAnsi="Times New Roman CYR" w:cs="Times New Roman CYR"/>
                <w:b/>
                <w:bCs/>
                <w:sz w:val="34"/>
                <w:szCs w:val="34"/>
                <w:lang w:eastAsia="ru-RU"/>
              </w:rPr>
              <w:t>П</w:t>
            </w:r>
            <w:proofErr w:type="gramEnd"/>
            <w:r w:rsidRPr="008E7B2C">
              <w:rPr>
                <w:rFonts w:ascii="Times New Roman CYR" w:eastAsia="Times New Roman" w:hAnsi="Times New Roman CYR" w:cs="Times New Roman CYR"/>
                <w:b/>
                <w:bCs/>
                <w:sz w:val="34"/>
                <w:szCs w:val="34"/>
                <w:lang w:eastAsia="ru-RU"/>
              </w:rPr>
              <w:t xml:space="preserve"> Р И К А З</w:t>
            </w:r>
          </w:p>
        </w:tc>
      </w:tr>
      <w:tr w:rsidR="008E7B2C" w:rsidRPr="008E7B2C" w:rsidTr="00871F93">
        <w:trPr>
          <w:trHeight w:hRule="exact" w:val="1167"/>
        </w:trPr>
        <w:tc>
          <w:tcPr>
            <w:tcW w:w="10300" w:type="dxa"/>
          </w:tcPr>
          <w:p w:rsidR="008E7B2C" w:rsidRPr="008E7B2C" w:rsidRDefault="008E7B2C" w:rsidP="008E7B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7B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5 февраля 2021г.                                                                                        № 20</w:t>
            </w:r>
          </w:p>
          <w:p w:rsidR="008E7B2C" w:rsidRPr="008E7B2C" w:rsidRDefault="008E7B2C" w:rsidP="008E7B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7B2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Челябинск</w:t>
            </w:r>
          </w:p>
        </w:tc>
      </w:tr>
    </w:tbl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Территориального органа Федеральной службы государственной статистики по Челябинской области </w:t>
      </w: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2021-2024 годы</w:t>
      </w: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ред. приказов Челябинскстата от 02.09 2021 № 99, </w:t>
      </w: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23.02.2022 № 23, от 28.04.2022 № 54</w:t>
      </w:r>
    </w:p>
    <w:p w:rsidR="008E7B2C" w:rsidRPr="008E7B2C" w:rsidRDefault="008E7B2C" w:rsidP="008E7B2C">
      <w:pPr>
        <w:tabs>
          <w:tab w:val="left" w:pos="-142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2C" w:rsidRPr="008E7B2C" w:rsidRDefault="008E7B2C" w:rsidP="008E7B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25 декабря 2008 г. </w:t>
      </w: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 и Плана Федеральной службы государственной статистики по противодействию коррупции на 2021-   2024 годы, утвержденного приказом Росстата от 1 февраля 2021 г. № 54 «Об утверждении Плана Федеральной службы государственной статистики по противодействию коррупции на 2021 —2024 годы» </w:t>
      </w:r>
      <w:proofErr w:type="gramStart"/>
      <w:r w:rsidRPr="008E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E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</w:t>
      </w: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7B2C" w:rsidRPr="008E7B2C" w:rsidRDefault="008E7B2C" w:rsidP="008E7B2C">
      <w:pPr>
        <w:tabs>
          <w:tab w:val="left" w:pos="-720"/>
        </w:tabs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Территориального органа Федеральной службы государственной статистики по Челябинской области по противодействию коррупции на 2021-2024 годы (далее – План).</w:t>
      </w: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spacing w:line="276" w:lineRule="auto"/>
        <w:ind w:right="-6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Заместителям руководителя и начальникам структурных подразделений Челябинскстата обеспечить выполнение Плана в установленные сроки.</w:t>
      </w: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spacing w:line="276" w:lineRule="auto"/>
        <w:ind w:right="-4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приказ Челябинскстата от 8 августа 2018 г. № 91 «Об утверждении Плана противодействия коррупции в Территориальном органе Федеральной службе государственной статистики по Челябинской области на 2018-2020 годы».</w:t>
      </w: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spacing w:line="276" w:lineRule="auto"/>
        <w:ind w:right="-4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E7B2C" w:rsidRPr="008E7B2C" w:rsidRDefault="008E7B2C" w:rsidP="008E7B2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E7B2C" w:rsidRPr="008E7B2C" w:rsidTr="00871F93">
        <w:trPr>
          <w:trHeight w:val="210"/>
        </w:trPr>
        <w:tc>
          <w:tcPr>
            <w:tcW w:w="4643" w:type="dxa"/>
            <w:shd w:val="clear" w:color="auto" w:fill="auto"/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4644" w:type="dxa"/>
            <w:shd w:val="clear" w:color="auto" w:fill="auto"/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B2C" w:rsidRPr="008E7B2C" w:rsidRDefault="008E7B2C" w:rsidP="008E7B2C">
            <w:pPr>
              <w:tabs>
                <w:tab w:val="left" w:pos="31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8E7B2C" w:rsidRPr="008E7B2C" w:rsidRDefault="008E7B2C" w:rsidP="008E7B2C">
            <w:pPr>
              <w:tabs>
                <w:tab w:val="left" w:pos="314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О.А. Лосева</w:t>
            </w:r>
          </w:p>
        </w:tc>
      </w:tr>
    </w:tbl>
    <w:p w:rsidR="008E7B2C" w:rsidRPr="008E7B2C" w:rsidRDefault="008E7B2C" w:rsidP="008E7B2C">
      <w:pPr>
        <w:spacing w:line="276" w:lineRule="auto"/>
        <w:rPr>
          <w:rFonts w:ascii="Times New Roman" w:eastAsia="Times New Roman" w:hAnsi="Times New Roman" w:cs="Times New Roman"/>
          <w:lang w:eastAsia="ru-RU"/>
        </w:rPr>
        <w:sectPr w:rsidR="008E7B2C" w:rsidRPr="008E7B2C">
          <w:pgSz w:w="11906" w:h="16838"/>
          <w:pgMar w:top="1134" w:right="1134" w:bottom="709" w:left="1701" w:header="709" w:footer="709" w:gutter="0"/>
          <w:cols w:space="720"/>
        </w:sectPr>
      </w:pPr>
    </w:p>
    <w:tbl>
      <w:tblPr>
        <w:tblpPr w:leftFromText="180" w:rightFromText="180" w:vertAnchor="text" w:tblpX="110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E7B2C" w:rsidRPr="008E7B2C" w:rsidTr="008E7B2C">
        <w:trPr>
          <w:trHeight w:val="1702"/>
        </w:trPr>
        <w:tc>
          <w:tcPr>
            <w:tcW w:w="4786" w:type="dxa"/>
          </w:tcPr>
          <w:p w:rsidR="008E7B2C" w:rsidRPr="008E7B2C" w:rsidRDefault="00BA7C67" w:rsidP="00BA7C67">
            <w:pPr>
              <w:autoSpaceDE w:val="0"/>
              <w:autoSpaceDN w:val="0"/>
              <w:adjustRightInd w:val="0"/>
              <w:ind w:left="-142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Приложение</w:t>
            </w:r>
            <w:r w:rsidR="008E7B2C"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</w:t>
            </w:r>
          </w:p>
          <w:p w:rsidR="008E7B2C" w:rsidRPr="008E7B2C" w:rsidRDefault="008E7B2C" w:rsidP="008E7B2C">
            <w:pPr>
              <w:ind w:left="-142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«УТВЕРЖДЕН</w:t>
            </w:r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  <w:p w:rsidR="008E7B2C" w:rsidRDefault="008E7B2C" w:rsidP="008E7B2C">
            <w:pPr>
              <w:ind w:left="-142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приказом Челябинскстата </w:t>
            </w:r>
            <w:proofErr w:type="gramStart"/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</w:t>
            </w:r>
            <w:proofErr w:type="gramEnd"/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8E7B2C" w:rsidRPr="008E7B2C" w:rsidRDefault="008E7B2C" w:rsidP="008E7B2C">
            <w:pPr>
              <w:ind w:left="-142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«5» февраля 2021 г. № 20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7B2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E7B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textWrapping" w:clear="all"/>
      </w:r>
    </w:p>
    <w:p w:rsid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B2C" w:rsidRP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B2C" w:rsidRPr="008E7B2C" w:rsidRDefault="008E7B2C" w:rsidP="008E7B2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8E7B2C" w:rsidRPr="008E7B2C" w:rsidRDefault="008E7B2C" w:rsidP="008E7B2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 органа Федеральной службы государственной статистики по Челябинской области</w:t>
      </w:r>
    </w:p>
    <w:p w:rsidR="008E7B2C" w:rsidRDefault="008E7B2C" w:rsidP="008E7B2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2021 – 2024 годы</w:t>
      </w:r>
    </w:p>
    <w:p w:rsidR="008E7B2C" w:rsidRDefault="008E7B2C" w:rsidP="008E7B2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2C" w:rsidRP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приказов Челябинскстата от 02.09 2021 № 99, </w:t>
      </w:r>
    </w:p>
    <w:p w:rsidR="008E7B2C" w:rsidRDefault="008E7B2C" w:rsidP="008E7B2C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23.02.2022 № 23, от 28.04.2022 № 54</w:t>
      </w:r>
    </w:p>
    <w:p w:rsidR="008E7B2C" w:rsidRPr="008E7B2C" w:rsidRDefault="008E7B2C" w:rsidP="008E7B2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B2C" w:rsidRPr="008E7B2C" w:rsidRDefault="008E7B2C" w:rsidP="008E7B2C">
      <w:pPr>
        <w:autoSpaceDE w:val="0"/>
        <w:autoSpaceDN w:val="0"/>
        <w:adjustRightInd w:val="0"/>
        <w:spacing w:after="288" w:line="1" w:lineRule="exact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8"/>
        <w:gridCol w:w="6"/>
        <w:gridCol w:w="4750"/>
        <w:gridCol w:w="7"/>
        <w:gridCol w:w="7"/>
        <w:gridCol w:w="8"/>
        <w:gridCol w:w="7"/>
        <w:gridCol w:w="2460"/>
        <w:gridCol w:w="2217"/>
        <w:gridCol w:w="15"/>
        <w:gridCol w:w="6"/>
        <w:gridCol w:w="30"/>
        <w:gridCol w:w="6"/>
        <w:gridCol w:w="2979"/>
        <w:gridCol w:w="2553"/>
      </w:tblGrid>
      <w:tr w:rsidR="008E7B2C" w:rsidRPr="008E7B2C" w:rsidTr="00871F93">
        <w:trPr>
          <w:tblHeader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ind w:left="1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документ</w:t>
            </w:r>
          </w:p>
        </w:tc>
      </w:tr>
      <w:tr w:rsidR="008E7B2C" w:rsidRPr="008E7B2C" w:rsidTr="00871F93">
        <w:tc>
          <w:tcPr>
            <w:tcW w:w="157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ind w:firstLine="6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Челябинскстата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E7B2C" w:rsidRPr="008E7B2C" w:rsidTr="00871F93">
        <w:trPr>
          <w:trHeight w:val="274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Немтина И.А.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отдел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Л.С.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 – эксперт)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 Март 2022 г. Март 2023 г. Март     2024     г.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типичных нарушений, причин, факторов    и условий, способствующих возникновению нарушений.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письма структурным подразделениям Челябинскстата о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рекомендациях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рассмотрению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правонарушений  структурными подразделениями Челябинскстата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нарушений, выявленных по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осуществления ведомственного контроля в сфере закупок в Челябинскстате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экономический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Бердникова Т.В.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Стяжкина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начальника)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2022 г.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2023 г. Февраль   2024  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(предотвращение) типичных нарушений, причин, факторов и условий, способствующих возникновению нарушений при совершении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закупок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Внутриведомственный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контроль, поквартальный анализ, выявленных нарушений.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информационных писем по системе Челябинскстата, определяющий порядок работы</w:t>
            </w:r>
          </w:p>
        </w:tc>
      </w:tr>
      <w:tr w:rsidR="008E7B2C" w:rsidRPr="008E7B2C" w:rsidTr="00871F93">
        <w:trPr>
          <w:trHeight w:val="40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  граждан   и   организаций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 оказания  Челябинскстатом государственных услуг: предоставление официальной статистической информации; обеспечение заинтересованных  пользователей    данными бухгалтерской (финансовой) отчетности юридических лиц, осуществляющих   свою деятельность на территории Российской Федерации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Романенко Л.М.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 и общественных связей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Константинова А.В.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Ерескина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Панкратова А.В.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специалист 1 разряда)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декабря 2022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2023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и   условий нарушений, совершаемых должностными лицами Челябинскстата,  при оказании государственных услуг организациям и гражданам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исполнителями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Росстата</w:t>
            </w:r>
          </w:p>
        </w:tc>
      </w:tr>
      <w:tr w:rsidR="008E7B2C" w:rsidRPr="008E7B2C" w:rsidTr="00871F9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уведомлений   государственных  гражданских служащих Челябинскстата (далее - гражданские служащие Челябинскстата), о возникновении личной заинтересованности 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Немтина И.А.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руководителя)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 Декабрь 2023 г. Декабрь   2024   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сфер деятельности  в системе Челябинскстата,   где наиболее вероятно возникновение конфликта интересов. Подготовка предложений о дополнительных мерах по    урегулированию и недопущению конфликта интересов, стороной которого является гражданский служащий Челябинскстата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заседания Комиссии,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руководителя Челябинскстата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Росстата</w:t>
            </w:r>
          </w:p>
        </w:tc>
      </w:tr>
      <w:tr w:rsidR="008E7B2C" w:rsidRPr="008E7B2C" w:rsidTr="00871F9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Челябинскстате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Немтина И.А.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руководителя)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г. Декабрь 2022 г. Декабрь 2023 г. Декабрь     2024    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 (с учетом ведомственной специфики),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 которыми гражданин (бывший гражданский служащий   Челябинскстата) в обязательном порядке обязан получить согласие соответствующей комиссии Челябинскстата на трудоустройство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Росстата,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2C" w:rsidRPr="008E7B2C" w:rsidTr="00871F9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Челябинскстата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апреля 2021 г. До 30 апреля 2022 г. До 30 апреля 2023 г. До 30 апреля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начиная с         10 апреля </w:t>
            </w:r>
            <w:proofErr w:type="spell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информирование руководителя Челябинскстата и начальников структурных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подразделений  о ходе декларационной кампании.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исполнительской дисциплины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Еженедельный доклад руководителю Челябинскстата,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записки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начальникам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Челябинскстата </w:t>
            </w:r>
          </w:p>
        </w:tc>
      </w:tr>
      <w:tr w:rsidR="008E7B2C" w:rsidRPr="008E7B2C" w:rsidTr="00871F93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доходах, представленных гражданскими служащими Челябинскстата, на официальном сайте Челябинскстата, в информационно-телекоммуникационной сети «Интернет»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 и общественных связей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Константинова А.В.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 и технологий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Дёмин А.В.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81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начальнику структурного подразделения, уполномоченного на внесение изменений на официальном сайте Челябинскстата</w:t>
            </w:r>
          </w:p>
        </w:tc>
      </w:tr>
      <w:tr w:rsidR="008E7B2C" w:rsidRPr="008E7B2C" w:rsidTr="00871F93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представленных гражданскими служащим Челябинскстата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(Начальник отдела)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2021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2022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2023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гражданскими служащими Челябинскстата законодательства Российской Федерации о противодействии коррупции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имя руководителя Челябинскстата о результатах анализа Сведений о доходах</w:t>
            </w:r>
          </w:p>
        </w:tc>
      </w:tr>
      <w:tr w:rsidR="008E7B2C" w:rsidRPr="008E7B2C" w:rsidTr="00871F93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95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Комиссией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Челябинской области и урегулированию конфликта интересов (далее - Комиссия), доклада о результатах анализа сведений о доходах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Немтина И.А.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руководителя)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95" w:lineRule="exact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2021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95" w:lineRule="exact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95" w:lineRule="exact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95" w:lineRule="exact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итогов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декларационной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кампании,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 в целях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случаев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(при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31" w:lineRule="exact"/>
              <w:ind w:right="10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</w:tr>
      <w:tr w:rsidR="008E7B2C" w:rsidRPr="008E7B2C" w:rsidTr="00871F93">
        <w:trPr>
          <w:trHeight w:val="3004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семинара для гражданских служащих Челябинскстата,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г. Декабрь 2022 г. Декабрь 2023 г. Декабрь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случаев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(неполных) Сведений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материалов семинара, подготовленного Росстатом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Скипина М.А.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специалист – эксперт)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экономический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Бердникова Т.В.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Стяжкина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начальника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декабря 2021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2022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2023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2024 г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профессиональных знаний, умений  и навыков гражданских служащих,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мероприятия,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направленный ответственными исполнителями в Управление правового обеспечения Росстата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лиц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Скипина М.А.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(Ведущий специалист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эксперт)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экономический отдел: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Бердникова Т.В.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Стяжкина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начальника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декабря 2021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2022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2023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2024 г.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гражданских служащих Челябинскстата, впервые поступивших на   гражданскую службу (на    работу)    с целью предотвращения коррумпированности и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неэтичности поведения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мероприятия,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направленный ответственными исполнителями в Управление правового обеспечения Росстата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Челябинскстата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экономический отдел: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Бердникова Т.В.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Стяжкина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начальника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Скипина М.А.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специалист – эксперт)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декабря 2021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2022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2023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2024 г.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гражданских служащих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Челябинскстата,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осуществлении закупок,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мировоззрения,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устойчивых навыков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мероприятия,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</w:t>
            </w:r>
            <w:proofErr w:type="gramEnd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направленный ответственными исполнителями в Управление правового обеспечения Росстата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специалиста Административного отдела Челябинскстата  (ответственного за профилактику коррупции в Челябинскстате)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отдел 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2022 году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2023 году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Ежемесячно       в        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2024 году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гражданских служащих к соблюдению антикоррупционного законодательства Российской Федерации.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сведений о родственниках и свойственниках, содержащихся в анкетах, представляемых в Челябинскстат при поступлении на гражданскую службу, в целях выявления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возможного конфликта интересов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ind w:lef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отдел 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 г. Декабрь 2023 г. Декабрь  2024   г.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механизмов предотвращения и урегулирования конфликта интересов. Соблюдение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гражданскими служащими (работниками) предусмотренной служебным контрактом (трудовым договором), должностным регламентом (должностной инструкцией)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Обмен информацией в рамках компетенции со структурным подразделением по вопросам прохождения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службы и кадров»</w:t>
            </w:r>
          </w:p>
        </w:tc>
      </w:tr>
      <w:tr w:rsidR="008E7B2C" w:rsidRPr="008E7B2C" w:rsidTr="00871F93">
        <w:tc>
          <w:tcPr>
            <w:tcW w:w="157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ind w:left="7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Выявление и систематизация причин и условий проявления коррупции в деятельности Челябинскстата, мониторинг коррупционных рисков и осуществление мер по их минимизации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оценки коррупционных рисков, возникающих при реализации Челябинскстата своих функций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Немтина И.А.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руководителя)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2021 г. Август 2022 г. Август 2023 г. Август    2024    г.</w:t>
            </w:r>
          </w:p>
        </w:tc>
        <w:tc>
          <w:tcPr>
            <w:tcW w:w="3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корректировке перечня коррупционно-опасных функций Челябинскстата, а также предложений по минимизации коррупционных рисков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right="2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Комиссии. Актуализированный перечень коррупционно-опасных функций, одобренный на заседании Комиссии (в случае корректировки коррупционно-опасных функций Челябинскстата)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заседаний Комиссии по оценке коррупционных рисков при осуществлении закупок товаров, работ, услуг для обеспечения нужд Челябинскстата</w:t>
            </w:r>
          </w:p>
        </w:tc>
        <w:tc>
          <w:tcPr>
            <w:tcW w:w="2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Немтина И.А.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руководителя)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(Специалист – эксперт ответственный  за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2021 г. Июль 2022 г. Июль 2023 г. Июль     2024   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81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Комиссии 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 должностных регламентов гражданских служащих Челябинскстата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Челябинскстата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Горина Е.В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начальника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Скипина М.А.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специалист – эксперт)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2021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2022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должностей, замещение которых связано с коррупционными рисками,  в перечень должностей, при замещении которых гражданские служащие обязаны представлять Сведения  о доходах (далее      - Перечень должностей).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записки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Челябинскстата о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работы, направленной на выявление личной заинтересованности гражданских служащих Челябинскстата при осуществлении закупок товаров, работ, услуг для обеспечения нужд Челябинскстата </w:t>
            </w:r>
          </w:p>
        </w:tc>
        <w:tc>
          <w:tcPr>
            <w:tcW w:w="2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экономический отдел: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Бердникова Т.В.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Стяжкина</w:t>
            </w:r>
            <w:proofErr w:type="spellEnd"/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начальника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2022 г. Февраль 2023 г. Февраль 2024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государственных контрактов с целью выявления информации, которая может содержать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наличия у гражданского служащего личной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</w:t>
            </w:r>
          </w:p>
        </w:tc>
      </w:tr>
      <w:tr w:rsidR="008E7B2C" w:rsidRPr="008E7B2C" w:rsidTr="00871F93">
        <w:tc>
          <w:tcPr>
            <w:tcW w:w="157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tabs>
                <w:tab w:val="left" w:leader="underscore" w:pos="4032"/>
                <w:tab w:val="left" w:leader="underscore" w:pos="11441"/>
              </w:tabs>
              <w:autoSpaceDE w:val="0"/>
              <w:autoSpaceDN w:val="0"/>
              <w:adjustRightInd w:val="0"/>
              <w:spacing w:line="281" w:lineRule="exact"/>
              <w:ind w:left="194" w:hanging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Взаимодействие Челябинскстата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Челябинскстата</w:t>
            </w:r>
          </w:p>
          <w:p w:rsidR="008E7B2C" w:rsidRPr="008E7B2C" w:rsidRDefault="008E7B2C" w:rsidP="008E7B2C">
            <w:pPr>
              <w:tabs>
                <w:tab w:val="left" w:leader="underscore" w:pos="4032"/>
                <w:tab w:val="left" w:leader="underscore" w:pos="11441"/>
              </w:tabs>
              <w:autoSpaceDE w:val="0"/>
              <w:autoSpaceDN w:val="0"/>
              <w:adjustRightInd w:val="0"/>
              <w:spacing w:line="281" w:lineRule="exact"/>
              <w:ind w:left="194" w:hanging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____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специализированном подразделе «Противодействие коррупции» на официальном сайте Челябинскстата, в информационно-телекоммуникационной сети «Интернет» информации об антикоррупционной деятельности Челябинскстата, а также ежемесячная проверка содержания указанного подраздела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Лосева О.А.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 и общественных связей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Константинова А.В.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ресурсов и технологий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Дёмин А.В.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и организаций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информации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Челябинскстата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необходимости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(при наличии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корректировке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информации)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Челябинскстата, в том числе поступивших в рамках «телефона доверия»</w:t>
            </w:r>
          </w:p>
        </w:tc>
        <w:tc>
          <w:tcPr>
            <w:tcW w:w="2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отдел: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Должукова М.Н.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Федякова Е.Ю.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– эксперт ответственный  за профилактику коррупции в Челябинскстате)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 Декабрь 2023 г. Декабрь 2024 г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типичных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гражданскими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Челябинскстата, а также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 и условий, способствующих их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обращениях,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 о мерах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реагирования</w:t>
            </w:r>
          </w:p>
        </w:tc>
      </w:tr>
      <w:tr w:rsidR="008E7B2C" w:rsidRPr="008E7B2C" w:rsidTr="00871F93"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 коррупции в Челябинскстате и организация проверки таких фактов</w:t>
            </w:r>
          </w:p>
        </w:tc>
        <w:tc>
          <w:tcPr>
            <w:tcW w:w="2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Романенко Л.М.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 и общественных связей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Константинова А.В.</w:t>
            </w:r>
          </w:p>
          <w:p w:rsidR="008E7B2C" w:rsidRPr="008E7B2C" w:rsidRDefault="008E7B2C" w:rsidP="008E7B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2021 г. 20 декабря 2022 г. 20 декабря 2023 г. 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2024 г.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информации о    фактах проявления коррупции   в Челябинскстате, опубликованных в    средствах массовой информации,    с целью оперативного реагирования на сообщения     о фактах коррупции       и для организации проверки таких данных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принятых </w:t>
            </w:r>
            <w:proofErr w:type="gramStart"/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реагирования,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8E7B2C" w:rsidRPr="008E7B2C" w:rsidRDefault="008E7B2C" w:rsidP="008E7B2C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Росстата</w:t>
            </w:r>
          </w:p>
        </w:tc>
      </w:tr>
    </w:tbl>
    <w:p w:rsidR="008E7B2C" w:rsidRP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2C" w:rsidRP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2C" w:rsidRPr="008E7B2C" w:rsidRDefault="008E7B2C" w:rsidP="008E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__________»</w:t>
      </w:r>
    </w:p>
    <w:p w:rsidR="008E7B2C" w:rsidRPr="008E7B2C" w:rsidRDefault="008E7B2C" w:rsidP="008E7B2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D5" w:rsidRDefault="00EF5ED5"/>
    <w:sectPr w:rsidR="00EF5ED5" w:rsidSect="004B0C4E">
      <w:pgSz w:w="16838" w:h="11906" w:orient="landscape"/>
      <w:pgMar w:top="1135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6"/>
    <w:rsid w:val="008E7B2C"/>
    <w:rsid w:val="00AE28C2"/>
    <w:rsid w:val="00BA7C67"/>
    <w:rsid w:val="00C06AE6"/>
    <w:rsid w:val="00E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3164</Words>
  <Characters>18036</Characters>
  <Application>Microsoft Office Word</Application>
  <DocSecurity>0</DocSecurity>
  <Lines>150</Lines>
  <Paragraphs>42</Paragraphs>
  <ScaleCrop>false</ScaleCrop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Kadr_2</dc:creator>
  <cp:keywords/>
  <dc:description/>
  <cp:lastModifiedBy>Kadr_2</cp:lastModifiedBy>
  <cp:revision>3</cp:revision>
  <dcterms:created xsi:type="dcterms:W3CDTF">2023-09-05T06:05:00Z</dcterms:created>
  <dcterms:modified xsi:type="dcterms:W3CDTF">2023-09-06T05:42:00Z</dcterms:modified>
</cp:coreProperties>
</file>